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E47C9" w14:textId="516BD8F5" w:rsidR="00767782" w:rsidRPr="00767782" w:rsidRDefault="007C2D59" w:rsidP="00767782">
      <w:pPr>
        <w:rPr>
          <w:lang w:val="mi-NZ"/>
        </w:rPr>
      </w:pPr>
      <w:r>
        <w:rPr>
          <w:lang w:val="mi-NZ"/>
        </w:rPr>
        <w:t xml:space="preserve">Term 1 </w:t>
      </w:r>
      <w:r w:rsidR="00767782" w:rsidRPr="00767782">
        <w:rPr>
          <w:lang w:val="mi-NZ"/>
        </w:rPr>
        <w:t>Week 2 Lesson Plan: Year 11 Science - Bacteria</w:t>
      </w:r>
    </w:p>
    <w:p w14:paraId="5914F16A" w14:textId="77777777" w:rsidR="00767782" w:rsidRPr="00767782" w:rsidRDefault="00767782" w:rsidP="00767782">
      <w:pPr>
        <w:rPr>
          <w:lang w:val="mi-NZ"/>
        </w:rPr>
      </w:pPr>
    </w:p>
    <w:p w14:paraId="137E520B" w14:textId="676B2DA3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Objectives:</w:t>
      </w:r>
    </w:p>
    <w:p w14:paraId="701E1E00" w14:textId="77777777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- Understand how bacteria impact the world around us through their shapes, structures, functions, life processes, steps to culture, replication, and limiting factors.</w:t>
      </w:r>
    </w:p>
    <w:p w14:paraId="4E71D412" w14:textId="77777777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- Finish writing and present a mini-report on a chosen bacteria.</w:t>
      </w:r>
    </w:p>
    <w:p w14:paraId="7FE189EE" w14:textId="77777777" w:rsidR="00767782" w:rsidRPr="00767782" w:rsidRDefault="00767782" w:rsidP="00767782">
      <w:pPr>
        <w:rPr>
          <w:lang w:val="mi-NZ"/>
        </w:rPr>
      </w:pPr>
    </w:p>
    <w:p w14:paraId="0A757609" w14:textId="1788DE8D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Monday: Structure and Culturing Bacteria</w:t>
      </w:r>
    </w:p>
    <w:p w14:paraId="573DF370" w14:textId="1E16325A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Bell Ringer (~5 minutes): List the four common shapes of bacteria and four main ways bacteria gain nutrition.</w:t>
      </w:r>
    </w:p>
    <w:p w14:paraId="7EB0E40E" w14:textId="2E14635D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General: Structure of Bacteria</w:t>
      </w:r>
    </w:p>
    <w:p w14:paraId="6329DB27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Read, then label the structures of typical bacteria.</w:t>
      </w:r>
    </w:p>
    <w:p w14:paraId="57C960ED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Check answers.</w:t>
      </w:r>
    </w:p>
    <w:p w14:paraId="6398444E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Watch a video on structural functions.</w:t>
      </w:r>
    </w:p>
    <w:p w14:paraId="638146DD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List structures of bacteria.</w:t>
      </w:r>
    </w:p>
    <w:p w14:paraId="71888704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Write the biological function of each structure.</w:t>
      </w:r>
    </w:p>
    <w:p w14:paraId="1DB09286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Introduction to Culturing Micro-organisms</w:t>
      </w:r>
    </w:p>
    <w:p w14:paraId="19F1F214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Highlight all scientific terms in a paragraph describing culturing techniques.</w:t>
      </w:r>
    </w:p>
    <w:p w14:paraId="71E0A31C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List terms and write definitions.</w:t>
      </w:r>
    </w:p>
    <w:p w14:paraId="51DE4BB4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Read the paragraph as a class. Discuss its meaning.</w:t>
      </w:r>
    </w:p>
    <w:p w14:paraId="580B0CD5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Answer questions about culturing micro-organisms.</w:t>
      </w:r>
    </w:p>
    <w:p w14:paraId="3AF83C6B" w14:textId="2F3E1705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Exit Ticket: Give one reason we might want to culture microorganisms.</w:t>
      </w:r>
    </w:p>
    <w:p w14:paraId="6032A412" w14:textId="77777777" w:rsidR="00767782" w:rsidRPr="00767782" w:rsidRDefault="00767782" w:rsidP="00767782">
      <w:pPr>
        <w:rPr>
          <w:lang w:val="mi-NZ"/>
        </w:rPr>
      </w:pPr>
    </w:p>
    <w:p w14:paraId="11CD2028" w14:textId="5B9B9D9B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Wednesday: Life Processes of Bacteria</w:t>
      </w:r>
    </w:p>
    <w:p w14:paraId="05575B4D" w14:textId="37DD5195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Bell Ringer: Match culturing terms with definitions.</w:t>
      </w:r>
    </w:p>
    <w:p w14:paraId="0356585E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Review steps of culturing micro-organisms.</w:t>
      </w:r>
    </w:p>
    <w:p w14:paraId="2288B4E3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Introduction – Life Processes of Bacteria</w:t>
      </w:r>
    </w:p>
    <w:p w14:paraId="71903EC8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Nutrition.</w:t>
      </w:r>
    </w:p>
    <w:p w14:paraId="45C56216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Temperature.</w:t>
      </w:r>
    </w:p>
    <w:p w14:paraId="4050C155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Growth.</w:t>
      </w:r>
    </w:p>
    <w:p w14:paraId="75159D76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Water.</w:t>
      </w:r>
    </w:p>
    <w:p w14:paraId="5946B1ED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Respiration.</w:t>
      </w:r>
    </w:p>
    <w:p w14:paraId="0824A6E5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lastRenderedPageBreak/>
        <w:t xml:space="preserve">    - Discuss aerobic respiration vs. anaerobic respiration.</w:t>
      </w:r>
    </w:p>
    <w:p w14:paraId="012351D9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  - Explain that energy produced from respiration generates heat (compost bin).</w:t>
      </w:r>
    </w:p>
    <w:p w14:paraId="43079D37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Watch a video on Reproduction – binary fission.</w:t>
      </w:r>
    </w:p>
    <w:p w14:paraId="16272758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Discuss limiting factors.</w:t>
      </w:r>
    </w:p>
    <w:p w14:paraId="771D0A2C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Explain different stages of growth when cultured in test tubes.</w:t>
      </w:r>
    </w:p>
    <w:p w14:paraId="301C2475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Discuss excretion and waste products.</w:t>
      </w:r>
    </w:p>
    <w:p w14:paraId="42AF7AB0" w14:textId="5BE61DFB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Exit Ticket: Link life processes terms to definitions.</w:t>
      </w:r>
    </w:p>
    <w:p w14:paraId="61029823" w14:textId="77777777" w:rsidR="00767782" w:rsidRPr="00767782" w:rsidRDefault="00767782" w:rsidP="00767782">
      <w:pPr>
        <w:rPr>
          <w:lang w:val="mi-NZ"/>
        </w:rPr>
      </w:pPr>
    </w:p>
    <w:p w14:paraId="3B936DA0" w14:textId="37318F71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Thursday (Double Period):</w:t>
      </w:r>
    </w:p>
    <w:p w14:paraId="21E17715" w14:textId="1872A44B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Bell Ringer: Online Gimkit review of bacteria – shapes, structures, function, nutrition, culturing, life processes (10 minutes).</w:t>
      </w:r>
    </w:p>
    <w:p w14:paraId="61A21FF1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In small groups:</w:t>
      </w:r>
    </w:p>
    <w:p w14:paraId="23B04D0D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Draw and label a bacteria of choice.</w:t>
      </w:r>
    </w:p>
    <w:p w14:paraId="3D889FCC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List the functions of each structure.</w:t>
      </w:r>
    </w:p>
    <w:p w14:paraId="3D67382A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Describe its life processes.</w:t>
      </w:r>
    </w:p>
    <w:p w14:paraId="3BE2820B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- Discuss how it interacts with humans.</w:t>
      </w:r>
    </w:p>
    <w:p w14:paraId="7BA3B137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Share group findings with the class.</w:t>
      </w:r>
    </w:p>
    <w:p w14:paraId="51D28749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Isolation of Bacterial Cultures:</w:t>
      </w:r>
    </w:p>
    <w:p w14:paraId="149CE28D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1. Interactive online lab – culturing bacteria cells?</w:t>
      </w:r>
    </w:p>
    <w:p w14:paraId="61ABE555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   - Online lab: Streaking bacteria on an agar plate.</w:t>
      </w:r>
    </w:p>
    <w:p w14:paraId="1A89CADE" w14:textId="32241849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   OR</w:t>
      </w:r>
    </w:p>
    <w:p w14:paraId="33386A16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 xml:space="preserve">  2. View/draw bacteria using a microscope.</w:t>
      </w:r>
    </w:p>
    <w:p w14:paraId="164A93C1" w14:textId="661582AE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Exit Ticket: Hand in the group assignment.</w:t>
      </w:r>
    </w:p>
    <w:p w14:paraId="46130AB6" w14:textId="77777777" w:rsidR="00767782" w:rsidRPr="00767782" w:rsidRDefault="00767782" w:rsidP="00767782">
      <w:pPr>
        <w:rPr>
          <w:lang w:val="mi-NZ"/>
        </w:rPr>
      </w:pPr>
    </w:p>
    <w:p w14:paraId="638EB96A" w14:textId="5A8B834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Options for Extension Activities:</w:t>
      </w:r>
    </w:p>
    <w:p w14:paraId="756BF46A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Create a crossword puzzle related to bacteria.</w:t>
      </w:r>
    </w:p>
    <w:p w14:paraId="498C8FB4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Begin outlining your mini-report on the chosen bacteria, including information on its structure, function, life processes, and significance.</w:t>
      </w:r>
    </w:p>
    <w:p w14:paraId="3071B659" w14:textId="77777777" w:rsidR="00767782" w:rsidRPr="00767782" w:rsidRDefault="00767782" w:rsidP="00767782">
      <w:pPr>
        <w:rPr>
          <w:lang w:val="mi-NZ"/>
        </w:rPr>
      </w:pPr>
    </w:p>
    <w:p w14:paraId="156D3287" w14:textId="1E3EAF8F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Homework:</w:t>
      </w:r>
    </w:p>
    <w:p w14:paraId="7C7F9B22" w14:textId="19380F61" w:rsidR="00E472AF" w:rsidRDefault="00767782" w:rsidP="00767782">
      <w:pPr>
        <w:rPr>
          <w:lang w:val="mi-NZ"/>
        </w:rPr>
      </w:pPr>
      <w:r w:rsidRPr="00767782">
        <w:rPr>
          <w:lang w:val="mi-NZ"/>
        </w:rPr>
        <w:t>- Continue working on your mini-report on your chosen bacteria, to be presented in the next class.</w:t>
      </w:r>
    </w:p>
    <w:p w14:paraId="224323B3" w14:textId="77777777" w:rsidR="00767782" w:rsidRDefault="00767782" w:rsidP="00767782">
      <w:pPr>
        <w:rPr>
          <w:lang w:val="mi-NZ"/>
        </w:rPr>
      </w:pPr>
    </w:p>
    <w:p w14:paraId="6B99C7C6" w14:textId="62C7B652" w:rsidR="00767782" w:rsidRDefault="00767782" w:rsidP="00767782">
      <w:pPr>
        <w:rPr>
          <w:lang w:val="mi-NZ"/>
        </w:rPr>
      </w:pPr>
      <w:r>
        <w:rPr>
          <w:lang w:val="mi-NZ"/>
        </w:rPr>
        <w:t>Alignment with Teaching Standards</w:t>
      </w:r>
    </w:p>
    <w:p w14:paraId="65BB5755" w14:textId="77777777" w:rsidR="00767782" w:rsidRPr="00767782" w:rsidRDefault="00767782" w:rsidP="00767782">
      <w:pPr>
        <w:rPr>
          <w:lang w:val="mi-NZ"/>
        </w:rPr>
      </w:pPr>
    </w:p>
    <w:p w14:paraId="5F12396F" w14:textId="001C50EA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1. Tangata Whenuatanga and Te Tiriti o Waitangi Partnership:</w:t>
      </w:r>
    </w:p>
    <w:p w14:paraId="59324432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inclusion of a variety of activities, group discussions, and collaborative assignments fosters an inclusive and culturally responsive learning environment.</w:t>
      </w:r>
    </w:p>
    <w:p w14:paraId="786F0914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exploration of bacteria's impact on the world provides opportunities to acknowledge and respect Māori perspectives on the interconnectedness of life, aligning with the principles of the Treaty of Waitangi.</w:t>
      </w:r>
    </w:p>
    <w:p w14:paraId="56BC3914" w14:textId="77777777" w:rsidR="00767782" w:rsidRPr="00767782" w:rsidRDefault="00767782" w:rsidP="00767782">
      <w:pPr>
        <w:rPr>
          <w:lang w:val="mi-NZ"/>
        </w:rPr>
      </w:pPr>
    </w:p>
    <w:p w14:paraId="0DE69500" w14:textId="2FD0C4C5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2. Inquiry and Collaborative Problem-Solving:</w:t>
      </w:r>
    </w:p>
    <w:p w14:paraId="61EEE795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lesson encourages students to engage in inquiry-based learning as they investigate various aspects of bacteria. The group activities, discussions, and online lab reinforce collaborative problem-solving skills.</w:t>
      </w:r>
    </w:p>
    <w:p w14:paraId="25371D04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This approach promotes professional learning and growth not only for the students but also for the teacher in adapting to diverse learning needs.</w:t>
      </w:r>
    </w:p>
    <w:p w14:paraId="4E60ECC8" w14:textId="77777777" w:rsidR="00767782" w:rsidRPr="00767782" w:rsidRDefault="00767782" w:rsidP="00767782">
      <w:pPr>
        <w:rPr>
          <w:lang w:val="mi-NZ"/>
        </w:rPr>
      </w:pPr>
    </w:p>
    <w:p w14:paraId="776895AF" w14:textId="5ED7AAE5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3. Professional Relationships and Wellbeing:</w:t>
      </w:r>
    </w:p>
    <w:p w14:paraId="02436366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lesson plan prioritizes student wellbeing by fostering professional relationships that focus on the learning and wellbeing of each learner.</w:t>
      </w:r>
    </w:p>
    <w:p w14:paraId="6E48E73D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inclusion of group assignments and interactive activities encourages positive interactions among students, creating a safe and supportive learning environment.</w:t>
      </w:r>
    </w:p>
    <w:p w14:paraId="7DDC0F49" w14:textId="77777777" w:rsidR="00767782" w:rsidRPr="00767782" w:rsidRDefault="00767782" w:rsidP="00767782">
      <w:pPr>
        <w:rPr>
          <w:lang w:val="mi-NZ"/>
        </w:rPr>
      </w:pPr>
    </w:p>
    <w:p w14:paraId="7E436BA9" w14:textId="65621183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4. Culture of Respect, Inclusion, and Safety:</w:t>
      </w:r>
    </w:p>
    <w:p w14:paraId="7B86343E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By discussing bacterial functions, structures, and interactions with humans, the lesson promotes a culture of respect, inclusion, empathy, and collaboration.</w:t>
      </w:r>
    </w:p>
    <w:p w14:paraId="668F267B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dual-period class allows students to share their findings and collaborate, enhancing the sense of safety and belonging within the classroom.</w:t>
      </w:r>
    </w:p>
    <w:p w14:paraId="1CC4358C" w14:textId="77777777" w:rsidR="00767782" w:rsidRPr="00767782" w:rsidRDefault="00767782" w:rsidP="00767782">
      <w:pPr>
        <w:rPr>
          <w:lang w:val="mi-NZ"/>
        </w:rPr>
      </w:pPr>
    </w:p>
    <w:p w14:paraId="2E46EED0" w14:textId="35C070FF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5. Curriculum and Pedagogical Knowledge:</w:t>
      </w:r>
    </w:p>
    <w:p w14:paraId="724468D1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lesson is well-structured, aligning with curriculum knowledge and pedagogical understanding. It covers key topics related to bacteria.</w:t>
      </w:r>
    </w:p>
    <w:p w14:paraId="4576102A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Assessments and interactive activities consider individual strengths, interests, and needs, ensuring a tailored learning experience.</w:t>
      </w:r>
    </w:p>
    <w:p w14:paraId="5D56E702" w14:textId="77777777" w:rsidR="00767782" w:rsidRPr="00767782" w:rsidRDefault="00767782" w:rsidP="00767782">
      <w:pPr>
        <w:rPr>
          <w:lang w:val="mi-NZ"/>
        </w:rPr>
      </w:pPr>
    </w:p>
    <w:p w14:paraId="69E92A11" w14:textId="298B4B7F" w:rsidR="00767782" w:rsidRPr="00767782" w:rsidRDefault="00767782" w:rsidP="00767782">
      <w:pPr>
        <w:rPr>
          <w:b/>
          <w:bCs/>
          <w:lang w:val="mi-NZ"/>
        </w:rPr>
      </w:pPr>
      <w:r w:rsidRPr="00767782">
        <w:rPr>
          <w:b/>
          <w:bCs/>
          <w:lang w:val="mi-NZ"/>
        </w:rPr>
        <w:t>6. Knowledgeable and Adaptive Teaching:</w:t>
      </w:r>
    </w:p>
    <w:p w14:paraId="30FFAF0F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lesson's structure enables the teacher to adapt instruction to students' needs and progression, aligning with the goal of teaching in a knowledgeable and adaptive way.</w:t>
      </w:r>
    </w:p>
    <w:p w14:paraId="5BEBA6F8" w14:textId="77777777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- The use of videos, group assignments, and interactive labs ensures learning at an appropriate depth and pace, catering to diverse learning styles.</w:t>
      </w:r>
    </w:p>
    <w:p w14:paraId="7A714DBC" w14:textId="77777777" w:rsidR="00767782" w:rsidRPr="00767782" w:rsidRDefault="00767782" w:rsidP="00767782">
      <w:pPr>
        <w:rPr>
          <w:lang w:val="mi-NZ"/>
        </w:rPr>
      </w:pPr>
    </w:p>
    <w:p w14:paraId="7E0E10D2" w14:textId="67C016BC" w:rsidR="00767782" w:rsidRPr="00767782" w:rsidRDefault="00767782" w:rsidP="00767782">
      <w:pPr>
        <w:rPr>
          <w:lang w:val="mi-NZ"/>
        </w:rPr>
      </w:pPr>
      <w:r w:rsidRPr="00767782">
        <w:rPr>
          <w:lang w:val="mi-NZ"/>
        </w:rPr>
        <w:t>Overall, this lesson plan successfully incorporates a range of strategies and activities to address the specified standards, ensuring a positive and effective learning experience for all students while maintaining a strong focus on culture, collaboration, and individualized learning.</w:t>
      </w:r>
    </w:p>
    <w:sectPr w:rsidR="00767782" w:rsidRPr="007677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782"/>
    <w:rsid w:val="003176ED"/>
    <w:rsid w:val="00767782"/>
    <w:rsid w:val="007C2D59"/>
    <w:rsid w:val="00E4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A4413"/>
  <w15:chartTrackingRefBased/>
  <w15:docId w15:val="{263BAAB2-3381-4EC4-8B5A-FAF01C08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1020</Words>
  <Characters>4174</Characters>
  <Application>Microsoft Office Word</Application>
  <DocSecurity>0</DocSecurity>
  <Lines>231</Lines>
  <Paragraphs>225</Paragraphs>
  <ScaleCrop>false</ScaleCrop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</dc:creator>
  <cp:keywords/>
  <dc:description/>
  <cp:lastModifiedBy>kristy</cp:lastModifiedBy>
  <cp:revision>3</cp:revision>
  <dcterms:created xsi:type="dcterms:W3CDTF">2023-10-15T22:52:00Z</dcterms:created>
  <dcterms:modified xsi:type="dcterms:W3CDTF">2023-10-15T22:52:00Z</dcterms:modified>
</cp:coreProperties>
</file>