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61F110" w14:textId="047C164D" w:rsidR="00D45330" w:rsidRPr="00D45330" w:rsidRDefault="00D45330" w:rsidP="00D45330">
      <w:pPr>
        <w:rPr>
          <w:b/>
          <w:bCs/>
        </w:rPr>
      </w:pPr>
      <w:r w:rsidRPr="00D45330">
        <w:rPr>
          <w:b/>
          <w:bCs/>
        </w:rPr>
        <w:t>Year 11 Science - Term 3 Week 1 Lesson Plan</w:t>
      </w:r>
    </w:p>
    <w:p w14:paraId="3369D5F2" w14:textId="77777777" w:rsidR="00D45330" w:rsidRPr="00D45330" w:rsidRDefault="00D45330" w:rsidP="00D45330">
      <w:pPr>
        <w:rPr>
          <w:b/>
          <w:bCs/>
        </w:rPr>
      </w:pPr>
    </w:p>
    <w:p w14:paraId="7E41644D" w14:textId="6F8F80E6" w:rsidR="00D45330" w:rsidRPr="00D45330" w:rsidRDefault="00D45330" w:rsidP="00D45330">
      <w:pPr>
        <w:rPr>
          <w:b/>
          <w:bCs/>
        </w:rPr>
      </w:pPr>
      <w:r w:rsidRPr="00D45330">
        <w:rPr>
          <w:b/>
          <w:bCs/>
        </w:rPr>
        <w:t>Monday: Review and Preparation for Derived Grade Exam</w:t>
      </w:r>
    </w:p>
    <w:p w14:paraId="2DB1D170" w14:textId="28805711" w:rsidR="00D45330" w:rsidRPr="00D45330" w:rsidRDefault="00D45330" w:rsidP="00D45330">
      <w:pPr>
        <w:rPr>
          <w:b/>
          <w:bCs/>
        </w:rPr>
      </w:pPr>
      <w:r w:rsidRPr="00D45330">
        <w:rPr>
          <w:b/>
          <w:bCs/>
        </w:rPr>
        <w:t>- Objective: To review essential topics and prepare students for their upcoming Derived Grade Exam.</w:t>
      </w:r>
    </w:p>
    <w:p w14:paraId="19BC8C15" w14:textId="30262161" w:rsidR="00D45330" w:rsidRDefault="00D45330" w:rsidP="00D45330">
      <w:r>
        <w:t>- Activity:</w:t>
      </w:r>
    </w:p>
    <w:p w14:paraId="7156C5A9" w14:textId="77777777" w:rsidR="00D45330" w:rsidRDefault="00D45330" w:rsidP="00D45330">
      <w:r>
        <w:t xml:space="preserve">  - Begin with a bell ringer activity focusing on the electron arrangement of Oxygen and valence shell electrons.</w:t>
      </w:r>
    </w:p>
    <w:p w14:paraId="28E9E1E7" w14:textId="77777777" w:rsidR="00D45330" w:rsidRDefault="00D45330" w:rsidP="00D45330">
      <w:r>
        <w:t xml:space="preserve">  - Review the content to be covered in the Derived Grade Exam, emphasizing available resources.</w:t>
      </w:r>
    </w:p>
    <w:p w14:paraId="2F8C17FC" w14:textId="77777777" w:rsidR="00D45330" w:rsidRDefault="00D45330" w:rsidP="00D45330">
      <w:r>
        <w:t xml:space="preserve">  - Start the review with the 1st topic: Atomic Structure, focusing on the role of electrons in stability, ion generation, and naming rules.</w:t>
      </w:r>
    </w:p>
    <w:p w14:paraId="2C80F9D0" w14:textId="77777777" w:rsidR="00D45330" w:rsidRDefault="00D45330" w:rsidP="00D45330">
      <w:r>
        <w:t xml:space="preserve">  - Continue with the 2nd topic: pH scale and indicators, discussing what determines pH and conducting acid-base tests using Litmus paper.</w:t>
      </w:r>
    </w:p>
    <w:p w14:paraId="6AFC5D2D" w14:textId="77777777" w:rsidR="00D45330" w:rsidRDefault="00D45330" w:rsidP="00D45330">
      <w:r>
        <w:t xml:space="preserve">  - Practice questions and exercises to reinforce understanding.</w:t>
      </w:r>
    </w:p>
    <w:p w14:paraId="6E8F8586" w14:textId="77777777" w:rsidR="00D45330" w:rsidRPr="00D45330" w:rsidRDefault="00D45330" w:rsidP="00D45330">
      <w:pPr>
        <w:rPr>
          <w:b/>
          <w:bCs/>
        </w:rPr>
      </w:pPr>
    </w:p>
    <w:p w14:paraId="13026164" w14:textId="319EA548" w:rsidR="00D45330" w:rsidRPr="00D45330" w:rsidRDefault="00D45330" w:rsidP="00D45330">
      <w:pPr>
        <w:rPr>
          <w:b/>
          <w:bCs/>
        </w:rPr>
      </w:pPr>
      <w:r w:rsidRPr="00D45330">
        <w:rPr>
          <w:b/>
          <w:bCs/>
        </w:rPr>
        <w:t>Tuesday: Further Review and Exam Preparation</w:t>
      </w:r>
    </w:p>
    <w:p w14:paraId="5D5EE89B" w14:textId="5AB993A8" w:rsidR="00D45330" w:rsidRPr="00D45330" w:rsidRDefault="00D45330" w:rsidP="00D45330">
      <w:pPr>
        <w:rPr>
          <w:b/>
          <w:bCs/>
        </w:rPr>
      </w:pPr>
      <w:r w:rsidRPr="00D45330">
        <w:rPr>
          <w:b/>
          <w:bCs/>
        </w:rPr>
        <w:t>- Objective: To continue reviewing key topics for the Derived Grade Exam.</w:t>
      </w:r>
    </w:p>
    <w:p w14:paraId="1D0E73C1" w14:textId="3B485EB5" w:rsidR="00D45330" w:rsidRDefault="00D45330" w:rsidP="00D45330">
      <w:r>
        <w:t>- Activity:</w:t>
      </w:r>
    </w:p>
    <w:p w14:paraId="4E7B66BD" w14:textId="77777777" w:rsidR="00D45330" w:rsidRDefault="00D45330" w:rsidP="00D45330">
      <w:r>
        <w:t xml:space="preserve">  - Proceed with the 3rd topic: Rates of reaction, covering particle and collision theories and factors impacting reaction rates.</w:t>
      </w:r>
    </w:p>
    <w:p w14:paraId="6F214044" w14:textId="77777777" w:rsidR="00D45330" w:rsidRDefault="00D45330" w:rsidP="00D45330">
      <w:r>
        <w:t xml:space="preserve">  - Transition to the 4th topic: Writing and balancing equations, focusing on word equations, symbol equations, balancing charges, and counting atoms.</w:t>
      </w:r>
    </w:p>
    <w:p w14:paraId="69AB6836" w14:textId="77777777" w:rsidR="00D45330" w:rsidRPr="00D45330" w:rsidRDefault="00D45330" w:rsidP="00D45330">
      <w:pPr>
        <w:rPr>
          <w:b/>
          <w:bCs/>
        </w:rPr>
      </w:pPr>
      <w:r w:rsidRPr="00D45330">
        <w:rPr>
          <w:b/>
          <w:bCs/>
        </w:rPr>
        <w:t xml:space="preserve">  </w:t>
      </w:r>
    </w:p>
    <w:p w14:paraId="6FC9D507" w14:textId="117B5F40" w:rsidR="00D45330" w:rsidRPr="00D45330" w:rsidRDefault="00D45330" w:rsidP="00D45330">
      <w:pPr>
        <w:rPr>
          <w:b/>
          <w:bCs/>
        </w:rPr>
      </w:pPr>
      <w:r w:rsidRPr="00D45330">
        <w:rPr>
          <w:b/>
          <w:bCs/>
        </w:rPr>
        <w:t>Wednesday: Optional Extra Tuition</w:t>
      </w:r>
    </w:p>
    <w:p w14:paraId="2CFE5F96" w14:textId="3E4BC4F9" w:rsidR="00D45330" w:rsidRPr="00D45330" w:rsidRDefault="00D45330" w:rsidP="00D45330">
      <w:pPr>
        <w:rPr>
          <w:b/>
          <w:bCs/>
        </w:rPr>
      </w:pPr>
      <w:r w:rsidRPr="00D45330">
        <w:rPr>
          <w:b/>
          <w:bCs/>
        </w:rPr>
        <w:t>- Objective: To provide additional support and assistance for students before the Derived Grade Exam.</w:t>
      </w:r>
    </w:p>
    <w:p w14:paraId="35A5C2A7" w14:textId="77777777" w:rsidR="00D45330" w:rsidRDefault="00D45330" w:rsidP="00D45330"/>
    <w:p w14:paraId="33294D3F" w14:textId="5326BB79" w:rsidR="00D45330" w:rsidRPr="00D45330" w:rsidRDefault="00D45330" w:rsidP="00D45330">
      <w:pPr>
        <w:rPr>
          <w:b/>
          <w:bCs/>
        </w:rPr>
      </w:pPr>
      <w:r w:rsidRPr="00D45330">
        <w:rPr>
          <w:b/>
          <w:bCs/>
        </w:rPr>
        <w:t>Thursday: Derived Grade Exam</w:t>
      </w:r>
    </w:p>
    <w:p w14:paraId="528535CA" w14:textId="32C0CBA7" w:rsidR="00D45330" w:rsidRPr="00D45330" w:rsidRDefault="00D45330" w:rsidP="00D45330">
      <w:pPr>
        <w:rPr>
          <w:b/>
          <w:bCs/>
        </w:rPr>
      </w:pPr>
      <w:r w:rsidRPr="00D45330">
        <w:rPr>
          <w:b/>
          <w:bCs/>
        </w:rPr>
        <w:t>- Objective: To assess students' understanding of the topics reviewed and studied in preparation for the exam.</w:t>
      </w:r>
    </w:p>
    <w:p w14:paraId="5B6D604C" w14:textId="77777777" w:rsidR="00D45330" w:rsidRDefault="00D45330" w:rsidP="00D45330"/>
    <w:p w14:paraId="0E141C41" w14:textId="13766B85" w:rsidR="00D45330" w:rsidRPr="00D45330" w:rsidRDefault="00D45330" w:rsidP="00D45330">
      <w:pPr>
        <w:rPr>
          <w:b/>
          <w:bCs/>
        </w:rPr>
      </w:pPr>
      <w:r w:rsidRPr="00D45330">
        <w:rPr>
          <w:b/>
          <w:bCs/>
        </w:rPr>
        <w:t>Friday: Introduction to Understanding of Mechanics</w:t>
      </w:r>
    </w:p>
    <w:p w14:paraId="348C9885" w14:textId="08146560" w:rsidR="00D45330" w:rsidRPr="00D45330" w:rsidRDefault="00D45330" w:rsidP="00D45330">
      <w:pPr>
        <w:rPr>
          <w:b/>
          <w:bCs/>
        </w:rPr>
      </w:pPr>
      <w:r w:rsidRPr="00D45330">
        <w:rPr>
          <w:b/>
          <w:bCs/>
        </w:rPr>
        <w:t>- Objective: To introduce students to the new topic of Mechanics.</w:t>
      </w:r>
    </w:p>
    <w:p w14:paraId="10C3F4EB" w14:textId="02CCAEC2" w:rsidR="00D45330" w:rsidRDefault="00D45330" w:rsidP="00D45330">
      <w:r>
        <w:t>- Activity:</w:t>
      </w:r>
    </w:p>
    <w:p w14:paraId="4897A39A" w14:textId="77777777" w:rsidR="00D45330" w:rsidRDefault="00D45330" w:rsidP="00D45330">
      <w:r>
        <w:lastRenderedPageBreak/>
        <w:t xml:space="preserve">  - Provide an overview of the standard and learning objectives for Mechanics.</w:t>
      </w:r>
    </w:p>
    <w:p w14:paraId="7C6C28AD" w14:textId="77777777" w:rsidR="00D45330" w:rsidRDefault="00D45330" w:rsidP="00D45330">
      <w:r>
        <w:t xml:space="preserve">  - Begin with an introduction to motion, using a PowerPoint presentation and a worksheet to explore key vocabulary.</w:t>
      </w:r>
    </w:p>
    <w:p w14:paraId="5C617DF7" w14:textId="77777777" w:rsidR="00D45330" w:rsidRDefault="00D45330" w:rsidP="00D45330">
      <w:r>
        <w:t xml:space="preserve">  - Complete pages 8 and 9 in </w:t>
      </w:r>
      <w:proofErr w:type="spellStart"/>
      <w:r>
        <w:t>SciPad</w:t>
      </w:r>
      <w:proofErr w:type="spellEnd"/>
      <w:r>
        <w:t>, covering units of speed and how to calculate speed using equations and formula triangles.</w:t>
      </w:r>
    </w:p>
    <w:p w14:paraId="232A5628" w14:textId="77777777" w:rsidR="00D45330" w:rsidRDefault="00D45330" w:rsidP="00D45330">
      <w:r>
        <w:t xml:space="preserve">  - Enhance understanding through a </w:t>
      </w:r>
      <w:proofErr w:type="spellStart"/>
      <w:r>
        <w:t>Learncoach</w:t>
      </w:r>
      <w:proofErr w:type="spellEnd"/>
      <w:r>
        <w:t xml:space="preserve"> video on calculating speed.</w:t>
      </w:r>
    </w:p>
    <w:p w14:paraId="2A3805D0" w14:textId="77777777" w:rsidR="00D45330" w:rsidRDefault="00D45330" w:rsidP="00D45330">
      <w:r>
        <w:t xml:space="preserve">  - Conclude with a review vocabulary quiz using Kahoot!</w:t>
      </w:r>
    </w:p>
    <w:p w14:paraId="4243C8C4" w14:textId="77777777" w:rsidR="00D45330" w:rsidRDefault="00D45330" w:rsidP="00D45330">
      <w:r>
        <w:t xml:space="preserve">  - Offer optional activities such as Education Perfect Mechanics and vocabulary puzzles (Word Find, Word Scramble, Crossword).</w:t>
      </w:r>
    </w:p>
    <w:p w14:paraId="3D79D6A1" w14:textId="77777777" w:rsidR="00D45330" w:rsidRDefault="00D45330" w:rsidP="00D45330"/>
    <w:p w14:paraId="38AFBBD4" w14:textId="062BA6A6" w:rsidR="00E472AF" w:rsidRDefault="00D45330" w:rsidP="00D45330">
      <w:r>
        <w:t>This lesson plan provides a structured approach to reviewing essential topics and preparing for an exam, followed by the introduction of a new topic, Mechanics, at the end of the week. It caters to different learning preferences and offers optional activities for further practice and engagement.</w:t>
      </w:r>
    </w:p>
    <w:p w14:paraId="7700ACA1" w14:textId="01BBB786" w:rsidR="00D45330" w:rsidRDefault="00D45330">
      <w:r>
        <w:br w:type="page"/>
      </w:r>
    </w:p>
    <w:p w14:paraId="197C48ED" w14:textId="77777777" w:rsidR="00D45330" w:rsidRDefault="00D45330" w:rsidP="00D45330"/>
    <w:p w14:paraId="3FE20053" w14:textId="50067D3F" w:rsidR="00D45330" w:rsidRPr="00D45330" w:rsidRDefault="00D45330" w:rsidP="00D45330">
      <w:pPr>
        <w:rPr>
          <w:b/>
          <w:bCs/>
        </w:rPr>
      </w:pPr>
      <w:r w:rsidRPr="00D45330">
        <w:rPr>
          <w:b/>
          <w:bCs/>
        </w:rPr>
        <w:t>Alignment with Teaching Standards</w:t>
      </w:r>
    </w:p>
    <w:p w14:paraId="5C333589" w14:textId="0866A412" w:rsidR="00D45330" w:rsidRDefault="00D45330" w:rsidP="00D45330">
      <w:r w:rsidRPr="00D45330">
        <w:rPr>
          <w:b/>
          <w:bCs/>
        </w:rPr>
        <w:t xml:space="preserve">1. Commitment to </w:t>
      </w:r>
      <w:proofErr w:type="spellStart"/>
      <w:r w:rsidRPr="00D45330">
        <w:rPr>
          <w:b/>
          <w:bCs/>
        </w:rPr>
        <w:t>Tangata</w:t>
      </w:r>
      <w:proofErr w:type="spellEnd"/>
      <w:r w:rsidRPr="00D45330">
        <w:rPr>
          <w:b/>
          <w:bCs/>
        </w:rPr>
        <w:t xml:space="preserve"> </w:t>
      </w:r>
      <w:proofErr w:type="spellStart"/>
      <w:r w:rsidRPr="00D45330">
        <w:rPr>
          <w:b/>
          <w:bCs/>
        </w:rPr>
        <w:t>Whenuatanga</w:t>
      </w:r>
      <w:proofErr w:type="spellEnd"/>
      <w:r w:rsidRPr="00D45330">
        <w:rPr>
          <w:b/>
          <w:bCs/>
        </w:rPr>
        <w:t xml:space="preserve"> and </w:t>
      </w:r>
      <w:proofErr w:type="spellStart"/>
      <w:r w:rsidRPr="00D45330">
        <w:rPr>
          <w:b/>
          <w:bCs/>
        </w:rPr>
        <w:t>Te</w:t>
      </w:r>
      <w:proofErr w:type="spellEnd"/>
      <w:r w:rsidRPr="00D45330">
        <w:rPr>
          <w:b/>
          <w:bCs/>
        </w:rPr>
        <w:t xml:space="preserve"> </w:t>
      </w:r>
      <w:proofErr w:type="spellStart"/>
      <w:r w:rsidRPr="00D45330">
        <w:rPr>
          <w:b/>
          <w:bCs/>
        </w:rPr>
        <w:t>Tiriti</w:t>
      </w:r>
      <w:proofErr w:type="spellEnd"/>
      <w:r w:rsidRPr="00D45330">
        <w:rPr>
          <w:b/>
          <w:bCs/>
        </w:rPr>
        <w:t xml:space="preserve"> o Waitangi Partnership:</w:t>
      </w:r>
      <w:r>
        <w:t xml:space="preserve"> The lesson plan is designed to cater to the diverse needs of all learners, acknowledging cultural and individual differences. It promotes an inclusive learning environment, aligning with the principles of </w:t>
      </w:r>
      <w:proofErr w:type="spellStart"/>
      <w:r>
        <w:t>Te</w:t>
      </w:r>
      <w:proofErr w:type="spellEnd"/>
      <w:r>
        <w:t xml:space="preserve"> </w:t>
      </w:r>
      <w:proofErr w:type="spellStart"/>
      <w:r>
        <w:t>Tiriti</w:t>
      </w:r>
      <w:proofErr w:type="spellEnd"/>
      <w:r>
        <w:t xml:space="preserve"> o Waitangi.</w:t>
      </w:r>
    </w:p>
    <w:p w14:paraId="3399AA41" w14:textId="77777777" w:rsidR="00D45330" w:rsidRDefault="00D45330" w:rsidP="00D45330"/>
    <w:p w14:paraId="29253F27" w14:textId="6A22DFBE" w:rsidR="00D45330" w:rsidRDefault="00D45330" w:rsidP="00D45330">
      <w:r w:rsidRPr="00D45330">
        <w:rPr>
          <w:b/>
          <w:bCs/>
        </w:rPr>
        <w:t>2. Inquiry and Collaborative Problem-Solving:</w:t>
      </w:r>
      <w:r>
        <w:t xml:space="preserve"> The lesson plan encourages inquiry-based learning by including activities like bell ringer questions and review exercises. It also fosters collaborative problem-solving through group discussions and practice questions, allowing students to engage in critical thinking and cooperative learning.</w:t>
      </w:r>
    </w:p>
    <w:p w14:paraId="14F49635" w14:textId="77777777" w:rsidR="00D45330" w:rsidRDefault="00D45330" w:rsidP="00D45330"/>
    <w:p w14:paraId="06333D55" w14:textId="012CCA7D" w:rsidR="00D45330" w:rsidRDefault="00D45330" w:rsidP="00D45330">
      <w:r w:rsidRPr="00D45330">
        <w:rPr>
          <w:b/>
          <w:bCs/>
        </w:rPr>
        <w:t>3. Professional Relationships and Student Wellbeing:</w:t>
      </w:r>
      <w:r>
        <w:t xml:space="preserve"> The plan prioritizes professional relationships by offering additional tuition and support before the Derived Grade Exam. This approach shows a commitment to the students' wellbeing and helps build trust and rapport with them.</w:t>
      </w:r>
    </w:p>
    <w:p w14:paraId="76C4A3B1" w14:textId="77777777" w:rsidR="00D45330" w:rsidRPr="00D45330" w:rsidRDefault="00D45330" w:rsidP="00D45330">
      <w:pPr>
        <w:rPr>
          <w:b/>
          <w:bCs/>
        </w:rPr>
      </w:pPr>
    </w:p>
    <w:p w14:paraId="70C8B7E1" w14:textId="78C320E1" w:rsidR="00D45330" w:rsidRDefault="00D45330" w:rsidP="00D45330">
      <w:r w:rsidRPr="00D45330">
        <w:rPr>
          <w:b/>
          <w:bCs/>
        </w:rPr>
        <w:t>4. Culture of Learning, Respect, Inclusion, Empathy, Collaboration, and Safety:</w:t>
      </w:r>
      <w:r>
        <w:t xml:space="preserve"> The plan promotes a culture of learning by reviewing essential topics and preparing students for the Derived Grade Exam. It encourages respect, inclusion, and empathy by providing optional activities, allowing students to choose the activities that suit their learning preferences, and ensuring that all learners' needs are addressed. Collaborative activities like Kahoot! and group discussions contribute to a safe and engaging classroom culture.</w:t>
      </w:r>
    </w:p>
    <w:p w14:paraId="5F43393C" w14:textId="77777777" w:rsidR="00D45330" w:rsidRDefault="00D45330" w:rsidP="00D45330"/>
    <w:p w14:paraId="30F78E6F" w14:textId="4E502D8C" w:rsidR="00D45330" w:rsidRDefault="00D45330" w:rsidP="00D45330">
      <w:r w:rsidRPr="00D45330">
        <w:rPr>
          <w:b/>
          <w:bCs/>
        </w:rPr>
        <w:t>5. Design Based on Curriculum and Pedagogical Knowledge:</w:t>
      </w:r>
      <w:r>
        <w:t xml:space="preserve"> The lesson plan is well-structured, aligning with the curriculum and pedagogical knowledge. It covers a range of topics, reviews essential concepts, and introduces a new topic, Mechanics. It ensures that students are prepared for their Derived Grade Exam.</w:t>
      </w:r>
    </w:p>
    <w:p w14:paraId="242017C9" w14:textId="77777777" w:rsidR="00D45330" w:rsidRDefault="00D45330" w:rsidP="00D45330"/>
    <w:p w14:paraId="7E3D3D3A" w14:textId="07206B29" w:rsidR="00D45330" w:rsidRDefault="00D45330" w:rsidP="00D45330">
      <w:r w:rsidRPr="00D45330">
        <w:rPr>
          <w:b/>
          <w:bCs/>
        </w:rPr>
        <w:t>6. Adaptive Teaching:</w:t>
      </w:r>
      <w:r>
        <w:t xml:space="preserve"> The plan is adaptable and caters to the varying needs of students. It offers extra tuition and optional activities for those seeking further support or challenge. The use of multimedia resources and interactive tools like Kahoot! and </w:t>
      </w:r>
      <w:proofErr w:type="spellStart"/>
      <w:r>
        <w:t>Learncoach</w:t>
      </w:r>
      <w:proofErr w:type="spellEnd"/>
      <w:r>
        <w:t xml:space="preserve"> videos allows for a depth and pace of learning that suits each student's learning style.</w:t>
      </w:r>
    </w:p>
    <w:p w14:paraId="0E62D7A7" w14:textId="77777777" w:rsidR="00D45330" w:rsidRDefault="00D45330" w:rsidP="00D45330"/>
    <w:p w14:paraId="105C33A9" w14:textId="00F7E5A2" w:rsidR="00D45330" w:rsidRDefault="00D45330" w:rsidP="00D45330">
      <w:r>
        <w:t>Overall, this lesson plan demonstrates a commitment to fostering a positive learning environment and aligning with educational standards by addressing the needs of all students and creating opportunities for collaborative, inquiry-based learning.</w:t>
      </w:r>
    </w:p>
    <w:sectPr w:rsidR="00D453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330"/>
    <w:rsid w:val="00D45330"/>
    <w:rsid w:val="00E472A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4BE2B"/>
  <w15:chartTrackingRefBased/>
  <w15:docId w15:val="{E3BE87B8-A1AA-452E-8917-633732AD1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958</Words>
  <Characters>3923</Characters>
  <Application>Microsoft Office Word</Application>
  <DocSecurity>0</DocSecurity>
  <Lines>217</Lines>
  <Paragraphs>212</Paragraphs>
  <ScaleCrop>false</ScaleCrop>
  <Company/>
  <LinksUpToDate>false</LinksUpToDate>
  <CharactersWithSpaces>4669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dc:creator>
  <cp:keywords/>
  <dc:description/>
  <cp:lastModifiedBy>kristy</cp:lastModifiedBy>
  <cp:revision>1</cp:revision>
  <dcterms:created xsi:type="dcterms:W3CDTF">2023-10-16T00:00:00Z</dcterms:created>
  <dcterms:modified xsi:type="dcterms:W3CDTF">2023-10-16T00:02:00Z</dcterms:modified>
</cp:coreProperties>
</file>