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7948A4" w14:textId="4B1088AC" w:rsidR="009839FC" w:rsidRPr="009839FC" w:rsidRDefault="009839FC" w:rsidP="009839FC">
      <w:pPr>
        <w:rPr>
          <w:b/>
          <w:bCs/>
        </w:rPr>
      </w:pPr>
      <w:r w:rsidRPr="009839FC">
        <w:rPr>
          <w:b/>
          <w:bCs/>
        </w:rPr>
        <w:t>Year 12 Biology - Week 2 Lesson Plan</w:t>
      </w:r>
    </w:p>
    <w:p w14:paraId="4EE479EB" w14:textId="77777777" w:rsidR="009839FC" w:rsidRPr="009839FC" w:rsidRDefault="009839FC" w:rsidP="009839FC">
      <w:pPr>
        <w:rPr>
          <w:b/>
          <w:bCs/>
        </w:rPr>
      </w:pPr>
    </w:p>
    <w:p w14:paraId="15C99FAC" w14:textId="77777777" w:rsidR="009839FC" w:rsidRPr="009839FC" w:rsidRDefault="009839FC" w:rsidP="009839FC">
      <w:pPr>
        <w:rPr>
          <w:b/>
          <w:bCs/>
        </w:rPr>
      </w:pPr>
      <w:r w:rsidRPr="009839FC">
        <w:rPr>
          <w:b/>
          <w:bCs/>
        </w:rPr>
        <w:t>Tuesday - in Library</w:t>
      </w:r>
    </w:p>
    <w:p w14:paraId="04810F04" w14:textId="343FFC95" w:rsidR="009839FC" w:rsidRPr="009839FC" w:rsidRDefault="009839FC" w:rsidP="009839FC">
      <w:pPr>
        <w:rPr>
          <w:b/>
          <w:bCs/>
        </w:rPr>
      </w:pPr>
      <w:r w:rsidRPr="009839FC">
        <w:rPr>
          <w:b/>
          <w:bCs/>
        </w:rPr>
        <w:t xml:space="preserve"> Objective: Review cellular respiration, introduce photosynthesis, and explore leaf structure.</w:t>
      </w:r>
    </w:p>
    <w:p w14:paraId="6629C446" w14:textId="7F9D279D" w:rsidR="009839FC" w:rsidRDefault="009839FC" w:rsidP="009839FC">
      <w:r>
        <w:t>- Activity 1: Kahoot! Quiz to review cellular respiration.</w:t>
      </w:r>
    </w:p>
    <w:p w14:paraId="6B5B97A1" w14:textId="59C5137E" w:rsidR="009839FC" w:rsidRDefault="009839FC" w:rsidP="009839FC">
      <w:r>
        <w:t>- Activity 2: Introduction to Photosynthesis:</w:t>
      </w:r>
    </w:p>
    <w:p w14:paraId="33D4F267" w14:textId="77777777" w:rsidR="009839FC" w:rsidRDefault="009839FC" w:rsidP="009839FC">
      <w:r>
        <w:t xml:space="preserve">  - Think, pair, share: What do you know about photosynthesis?</w:t>
      </w:r>
    </w:p>
    <w:p w14:paraId="0B641716" w14:textId="77777777" w:rsidR="009839FC" w:rsidRDefault="009839FC" w:rsidP="009839FC">
      <w:r>
        <w:t xml:space="preserve">  - Watch the video "Structure </w:t>
      </w:r>
      <w:proofErr w:type="gramStart"/>
      <w:r>
        <w:t>Of</w:t>
      </w:r>
      <w:proofErr w:type="gramEnd"/>
      <w:r>
        <w:t xml:space="preserve"> The Leaf | Plant | Biology | The </w:t>
      </w:r>
      <w:proofErr w:type="spellStart"/>
      <w:r>
        <w:t>FuseSchool</w:t>
      </w:r>
      <w:proofErr w:type="spellEnd"/>
      <w:r>
        <w:t>."</w:t>
      </w:r>
    </w:p>
    <w:p w14:paraId="19D66D47" w14:textId="77777777" w:rsidR="009839FC" w:rsidRDefault="009839FC" w:rsidP="009839FC">
      <w:r>
        <w:t xml:space="preserve">  - Fill in a worksheet related to the video content.</w:t>
      </w:r>
    </w:p>
    <w:p w14:paraId="522AFECE" w14:textId="3900C25D" w:rsidR="009839FC" w:rsidRDefault="009839FC" w:rsidP="009839FC">
      <w:r>
        <w:t>- Activity 3: Explore leaf structure:</w:t>
      </w:r>
    </w:p>
    <w:p w14:paraId="567DFFA6" w14:textId="77777777" w:rsidR="009839FC" w:rsidRDefault="009839FC" w:rsidP="009839FC">
      <w:r>
        <w:t xml:space="preserve">  - Study pages 51-52 in Biozone.</w:t>
      </w:r>
    </w:p>
    <w:p w14:paraId="3AC562D7" w14:textId="77777777" w:rsidR="009839FC" w:rsidRDefault="009839FC" w:rsidP="009839FC">
      <w:r>
        <w:t xml:space="preserve">  - Study the structure of chloroplasts on page 53 in Biozone.</w:t>
      </w:r>
    </w:p>
    <w:p w14:paraId="416D9C49" w14:textId="77777777" w:rsidR="009839FC" w:rsidRDefault="009839FC" w:rsidP="009839FC">
      <w:r>
        <w:t xml:space="preserve">  - Activity: Draw and label a chloroplast.</w:t>
      </w:r>
    </w:p>
    <w:p w14:paraId="25116F9E" w14:textId="15DC4E94" w:rsidR="009839FC" w:rsidRDefault="009839FC" w:rsidP="009839FC">
      <w:r>
        <w:t>- Resources:</w:t>
      </w:r>
    </w:p>
    <w:p w14:paraId="28F3C4BC" w14:textId="77777777" w:rsidR="009839FC" w:rsidRDefault="009839FC" w:rsidP="009839FC">
      <w:r>
        <w:t xml:space="preserve">  - Biozone Resource Hub for chloroplasts information.</w:t>
      </w:r>
    </w:p>
    <w:p w14:paraId="2ACF2CF3" w14:textId="15B7EABF" w:rsidR="009839FC" w:rsidRDefault="009839FC" w:rsidP="009839FC">
      <w:r>
        <w:t>- Optional Activity: Watch the video "The Chloroplast."</w:t>
      </w:r>
    </w:p>
    <w:p w14:paraId="68FC3925" w14:textId="77777777" w:rsidR="009839FC" w:rsidRDefault="009839FC" w:rsidP="009839FC"/>
    <w:p w14:paraId="2F293C99" w14:textId="4F23F46A" w:rsidR="009839FC" w:rsidRPr="009839FC" w:rsidRDefault="009839FC" w:rsidP="009839FC">
      <w:pPr>
        <w:rPr>
          <w:b/>
          <w:bCs/>
        </w:rPr>
      </w:pPr>
      <w:r w:rsidRPr="009839FC">
        <w:rPr>
          <w:b/>
          <w:bCs/>
        </w:rPr>
        <w:t>Wednesday - Relief</w:t>
      </w:r>
    </w:p>
    <w:p w14:paraId="5C069298" w14:textId="450078F8" w:rsidR="009839FC" w:rsidRPr="009839FC" w:rsidRDefault="009839FC" w:rsidP="009839FC">
      <w:pPr>
        <w:rPr>
          <w:b/>
          <w:bCs/>
        </w:rPr>
      </w:pPr>
      <w:r w:rsidRPr="009839FC">
        <w:rPr>
          <w:b/>
          <w:bCs/>
        </w:rPr>
        <w:t>Objective: Independent or group work on photosynthesis.</w:t>
      </w:r>
    </w:p>
    <w:p w14:paraId="0332C955" w14:textId="10DF8156" w:rsidR="009839FC" w:rsidRDefault="009839FC" w:rsidP="009839FC">
      <w:r>
        <w:t>- Activity: Complete Biozone pages 54-55.</w:t>
      </w:r>
    </w:p>
    <w:p w14:paraId="4E627BDF" w14:textId="2B24CF49" w:rsidR="009839FC" w:rsidRDefault="009839FC" w:rsidP="009839FC">
      <w:r>
        <w:t>- Activity: Work on assigned Education Perfect modules related to photosynthesis and light reactions.</w:t>
      </w:r>
    </w:p>
    <w:p w14:paraId="33370A7C" w14:textId="759C47F6" w:rsidR="009839FC" w:rsidRDefault="009839FC" w:rsidP="009839FC">
      <w:r>
        <w:t>- Activity: Watch the video "Nature's smallest factory: The Calvin cycle."</w:t>
      </w:r>
    </w:p>
    <w:p w14:paraId="6199F3D0" w14:textId="32CD6E4F" w:rsidR="009839FC" w:rsidRDefault="009839FC" w:rsidP="009839FC">
      <w:r>
        <w:t>- Activity: Engage in the Photosynthesis Game: Photosynthesis Interactive (HTML5).</w:t>
      </w:r>
    </w:p>
    <w:p w14:paraId="6A2B5850" w14:textId="77777777" w:rsidR="009839FC" w:rsidRDefault="009839FC" w:rsidP="009839FC"/>
    <w:p w14:paraId="1BE7E888" w14:textId="22D16F15" w:rsidR="009839FC" w:rsidRPr="009839FC" w:rsidRDefault="009839FC" w:rsidP="009839FC">
      <w:pPr>
        <w:rPr>
          <w:b/>
          <w:bCs/>
        </w:rPr>
      </w:pPr>
      <w:r w:rsidRPr="009839FC">
        <w:rPr>
          <w:b/>
          <w:bCs/>
        </w:rPr>
        <w:t>Thursday - A5</w:t>
      </w:r>
    </w:p>
    <w:p w14:paraId="2AD0595D" w14:textId="78565F63" w:rsidR="009839FC" w:rsidRPr="009839FC" w:rsidRDefault="009839FC" w:rsidP="009839FC">
      <w:pPr>
        <w:rPr>
          <w:b/>
          <w:bCs/>
        </w:rPr>
      </w:pPr>
      <w:r w:rsidRPr="009839FC">
        <w:rPr>
          <w:b/>
          <w:bCs/>
        </w:rPr>
        <w:t>Objective: Review photosynthesis, explore steps in photosynthesis, and factors affecting photosynthesis.</w:t>
      </w:r>
    </w:p>
    <w:p w14:paraId="160101DB" w14:textId="1359ED8C" w:rsidR="009839FC" w:rsidRDefault="009839FC" w:rsidP="009839FC">
      <w:r>
        <w:t>- Activity 1: Kahoot! Quiz to review photosynthesis.</w:t>
      </w:r>
    </w:p>
    <w:p w14:paraId="3FB0E375" w14:textId="30F1EA46" w:rsidR="009839FC" w:rsidRDefault="009839FC" w:rsidP="009839FC">
      <w:r>
        <w:t>- Activity 2: Study Biozone pages 56-58, covering steps in photosynthesis and factors affecting photosynthesis.</w:t>
      </w:r>
    </w:p>
    <w:p w14:paraId="0012E27D" w14:textId="3C21E1E0" w:rsidR="009839FC" w:rsidRDefault="009839FC" w:rsidP="009839FC">
      <w:r>
        <w:t>- Activity 3: Watch a video on factors affecting photosynthesis.</w:t>
      </w:r>
    </w:p>
    <w:p w14:paraId="6F8786DC" w14:textId="0E89172F" w:rsidR="009839FC" w:rsidRDefault="009839FC" w:rsidP="009839FC">
      <w:r>
        <w:lastRenderedPageBreak/>
        <w:t xml:space="preserve">- Activity 4: In groups of 2-3, </w:t>
      </w:r>
      <w:proofErr w:type="gramStart"/>
      <w:r>
        <w:t>conduct an investigation into</w:t>
      </w:r>
      <w:proofErr w:type="gramEnd"/>
      <w:r>
        <w:t xml:space="preserve"> photosynthetic rate and model photosynthesis and cellular respiration.</w:t>
      </w:r>
    </w:p>
    <w:p w14:paraId="3D4DA1A1" w14:textId="16A48640" w:rsidR="009839FC" w:rsidRDefault="009839FC" w:rsidP="009839FC">
      <w:r>
        <w:t>- Activity 5: Complete the Photosynthesis and Respiration Quiz 1 (HTML5).</w:t>
      </w:r>
    </w:p>
    <w:p w14:paraId="663E80C4" w14:textId="77777777" w:rsidR="009839FC" w:rsidRDefault="009839FC" w:rsidP="009839FC"/>
    <w:p w14:paraId="06DED2E5" w14:textId="6CDA54AB" w:rsidR="009839FC" w:rsidRPr="009839FC" w:rsidRDefault="009839FC" w:rsidP="009839FC">
      <w:pPr>
        <w:rPr>
          <w:b/>
          <w:bCs/>
        </w:rPr>
      </w:pPr>
      <w:r w:rsidRPr="009839FC">
        <w:rPr>
          <w:b/>
          <w:bCs/>
        </w:rPr>
        <w:t>Friday - A5</w:t>
      </w:r>
    </w:p>
    <w:p w14:paraId="2D4D600D" w14:textId="369CDBBB" w:rsidR="009839FC" w:rsidRPr="009839FC" w:rsidRDefault="009839FC" w:rsidP="009839FC">
      <w:pPr>
        <w:rPr>
          <w:b/>
          <w:bCs/>
        </w:rPr>
      </w:pPr>
      <w:r w:rsidRPr="009839FC">
        <w:rPr>
          <w:b/>
          <w:bCs/>
        </w:rPr>
        <w:t>Objective: Use notes to complete Biozone pages 64 and 65, practice NCEA style questions, and prepare for assessment.</w:t>
      </w:r>
    </w:p>
    <w:p w14:paraId="0C6AA9CB" w14:textId="05BB73AE" w:rsidR="009839FC" w:rsidRDefault="009839FC" w:rsidP="009839FC">
      <w:r>
        <w:t>- Activity 1: Individually complete Biozone pages 64 and 65.</w:t>
      </w:r>
    </w:p>
    <w:p w14:paraId="730086C4" w14:textId="5B170ADB" w:rsidR="009839FC" w:rsidRDefault="009839FC" w:rsidP="009839FC">
      <w:r>
        <w:t>- Activity 2: Practice NCEA style questions to reinforce understanding.</w:t>
      </w:r>
    </w:p>
    <w:p w14:paraId="763F0BFB" w14:textId="03B97ED1" w:rsidR="009839FC" w:rsidRDefault="009839FC" w:rsidP="009839FC">
      <w:r>
        <w:t>- Activity 3: Hand in Biozones for assessment.</w:t>
      </w:r>
    </w:p>
    <w:p w14:paraId="6BBB82E8" w14:textId="77777777" w:rsidR="009839FC" w:rsidRDefault="009839FC" w:rsidP="009839FC"/>
    <w:p w14:paraId="05BE1B04" w14:textId="1399FFAF" w:rsidR="00D97D0D" w:rsidRDefault="009839FC" w:rsidP="009839FC">
      <w:r>
        <w:t>This lesson plan is designed to cover cellular respiration and photosynthesis, ensuring a well-rounded understanding of these biological processes. It incorporates a variety of activities and assessments to engage students and assess their understanding, providing a comprehensive exploration of the topics.</w:t>
      </w:r>
    </w:p>
    <w:p w14:paraId="198C665B" w14:textId="77777777" w:rsidR="009839FC" w:rsidRDefault="009839FC" w:rsidP="009839FC"/>
    <w:p w14:paraId="66A1D6DA" w14:textId="3AA66D5A" w:rsidR="009839FC" w:rsidRPr="009839FC" w:rsidRDefault="009839FC" w:rsidP="009839FC">
      <w:pPr>
        <w:rPr>
          <w:b/>
          <w:bCs/>
        </w:rPr>
      </w:pPr>
      <w:r w:rsidRPr="009839FC">
        <w:rPr>
          <w:b/>
          <w:bCs/>
        </w:rPr>
        <w:t>Alignment to Teaching Standards</w:t>
      </w:r>
    </w:p>
    <w:p w14:paraId="69BC4AF9" w14:textId="46966C56" w:rsidR="009839FC" w:rsidRPr="009839FC" w:rsidRDefault="009839FC" w:rsidP="009839FC">
      <w:pPr>
        <w:rPr>
          <w:b/>
          <w:bCs/>
        </w:rPr>
      </w:pPr>
      <w:r w:rsidRPr="009839FC">
        <w:rPr>
          <w:b/>
          <w:bCs/>
        </w:rPr>
        <w:t xml:space="preserve">1. Demonstrate commitment to </w:t>
      </w:r>
      <w:proofErr w:type="spellStart"/>
      <w:r w:rsidRPr="009839FC">
        <w:rPr>
          <w:b/>
          <w:bCs/>
        </w:rPr>
        <w:t>T</w:t>
      </w:r>
      <w:r w:rsidRPr="009839FC">
        <w:rPr>
          <w:b/>
          <w:bCs/>
        </w:rPr>
        <w:t>angata</w:t>
      </w:r>
      <w:proofErr w:type="spellEnd"/>
      <w:r w:rsidRPr="009839FC">
        <w:rPr>
          <w:b/>
          <w:bCs/>
        </w:rPr>
        <w:t xml:space="preserve"> </w:t>
      </w:r>
      <w:proofErr w:type="spellStart"/>
      <w:r w:rsidRPr="009839FC">
        <w:rPr>
          <w:b/>
          <w:bCs/>
        </w:rPr>
        <w:t>W</w:t>
      </w:r>
      <w:r w:rsidRPr="009839FC">
        <w:rPr>
          <w:b/>
          <w:bCs/>
        </w:rPr>
        <w:t>henutanga</w:t>
      </w:r>
      <w:proofErr w:type="spellEnd"/>
      <w:r w:rsidRPr="009839FC">
        <w:rPr>
          <w:b/>
          <w:bCs/>
        </w:rPr>
        <w:t xml:space="preserve"> and </w:t>
      </w:r>
      <w:proofErr w:type="spellStart"/>
      <w:r w:rsidRPr="009839FC">
        <w:rPr>
          <w:b/>
          <w:bCs/>
        </w:rPr>
        <w:t>Te</w:t>
      </w:r>
      <w:proofErr w:type="spellEnd"/>
      <w:r w:rsidRPr="009839FC">
        <w:rPr>
          <w:b/>
          <w:bCs/>
        </w:rPr>
        <w:t xml:space="preserve"> </w:t>
      </w:r>
      <w:proofErr w:type="spellStart"/>
      <w:r w:rsidRPr="009839FC">
        <w:rPr>
          <w:b/>
          <w:bCs/>
        </w:rPr>
        <w:t>Tiriti</w:t>
      </w:r>
      <w:proofErr w:type="spellEnd"/>
      <w:r w:rsidRPr="009839FC">
        <w:rPr>
          <w:b/>
          <w:bCs/>
        </w:rPr>
        <w:t xml:space="preserve"> o Waitangi partnership.</w:t>
      </w:r>
    </w:p>
    <w:p w14:paraId="7795343B" w14:textId="77777777" w:rsidR="009839FC" w:rsidRDefault="009839FC" w:rsidP="009839FC">
      <w:r>
        <w:t>- The lesson plan does not explicitly address these principles, but the flexibility and adaptability in the activities and assessments align with principles of partnership and inclusivity by allowing students to engage with the content in ways that suit their needs.</w:t>
      </w:r>
    </w:p>
    <w:p w14:paraId="3201AC5A" w14:textId="77777777" w:rsidR="009839FC" w:rsidRDefault="009839FC" w:rsidP="009839FC"/>
    <w:p w14:paraId="053DC859" w14:textId="7A8C2449" w:rsidR="009839FC" w:rsidRPr="009839FC" w:rsidRDefault="009839FC" w:rsidP="009839FC">
      <w:pPr>
        <w:rPr>
          <w:b/>
          <w:bCs/>
        </w:rPr>
      </w:pPr>
      <w:r w:rsidRPr="009839FC">
        <w:rPr>
          <w:b/>
          <w:bCs/>
        </w:rPr>
        <w:t>2. Use inquiry, collaborative problem-solving, and professional learning to improve professional capability to impact on the learning and achievement of all learners.</w:t>
      </w:r>
    </w:p>
    <w:p w14:paraId="2E3BB508" w14:textId="77777777" w:rsidR="009839FC" w:rsidRDefault="009839FC" w:rsidP="009839FC">
      <w:r>
        <w:t>- Activities such as Kahoot! quizzes, group investigations, and watching educational videos encourage inquiry, collaborative problem-solving, and professional learning for both students and teachers.</w:t>
      </w:r>
    </w:p>
    <w:p w14:paraId="439CBE4F" w14:textId="77777777" w:rsidR="009839FC" w:rsidRDefault="009839FC" w:rsidP="009839FC">
      <w:r>
        <w:t>- The varied activities provide multiple opportunities for students to engage in problem-solving, collaborate with peers, and deepen their understanding of the subject matter.</w:t>
      </w:r>
    </w:p>
    <w:p w14:paraId="6F3DC4B2" w14:textId="77777777" w:rsidR="009839FC" w:rsidRDefault="009839FC" w:rsidP="009839FC"/>
    <w:p w14:paraId="2FAFE55D" w14:textId="653B53E7" w:rsidR="009839FC" w:rsidRPr="009839FC" w:rsidRDefault="009839FC" w:rsidP="009839FC">
      <w:pPr>
        <w:rPr>
          <w:b/>
          <w:bCs/>
        </w:rPr>
      </w:pPr>
      <w:r w:rsidRPr="009839FC">
        <w:rPr>
          <w:b/>
          <w:bCs/>
        </w:rPr>
        <w:t xml:space="preserve">3. Establish and maintain professional relationships and </w:t>
      </w:r>
      <w:proofErr w:type="spellStart"/>
      <w:r w:rsidRPr="009839FC">
        <w:rPr>
          <w:b/>
          <w:bCs/>
        </w:rPr>
        <w:t>behaviors</w:t>
      </w:r>
      <w:proofErr w:type="spellEnd"/>
      <w:r w:rsidRPr="009839FC">
        <w:rPr>
          <w:b/>
          <w:bCs/>
        </w:rPr>
        <w:t xml:space="preserve"> focused on the learning and wellbeing of each learner.</w:t>
      </w:r>
    </w:p>
    <w:p w14:paraId="09FEEEA4" w14:textId="77777777" w:rsidR="009839FC" w:rsidRDefault="009839FC" w:rsidP="009839FC">
      <w:r>
        <w:t>- The focus on well-being and the opportunity for group work and collaborative activities demonstrate a commitment to professional relationships that prioritize learners' learning and well-being.</w:t>
      </w:r>
    </w:p>
    <w:p w14:paraId="1415B27E" w14:textId="77777777" w:rsidR="009839FC" w:rsidRDefault="009839FC" w:rsidP="009839FC"/>
    <w:p w14:paraId="1F6D45FF" w14:textId="16DC3341" w:rsidR="009839FC" w:rsidRPr="009839FC" w:rsidRDefault="009839FC" w:rsidP="009839FC">
      <w:pPr>
        <w:rPr>
          <w:b/>
          <w:bCs/>
        </w:rPr>
      </w:pPr>
      <w:r w:rsidRPr="009839FC">
        <w:rPr>
          <w:b/>
          <w:bCs/>
        </w:rPr>
        <w:t>4. Develop a culture that is focused on learning, and is characterized by respect, inclusion, empathy, collaboration, and safety.</w:t>
      </w:r>
    </w:p>
    <w:p w14:paraId="3E230048" w14:textId="77777777" w:rsidR="009839FC" w:rsidRDefault="009839FC" w:rsidP="009839FC">
      <w:r>
        <w:t>- The lesson plan actively promotes a culture of learning through various engaging activities, discussions, and hands-on experiments.</w:t>
      </w:r>
    </w:p>
    <w:p w14:paraId="5FCEB048" w14:textId="77777777" w:rsidR="009839FC" w:rsidRDefault="009839FC" w:rsidP="009839FC">
      <w:r>
        <w:t>- Respect, inclusion, and collaboration are encouraged through teamwork and group investigations.</w:t>
      </w:r>
    </w:p>
    <w:p w14:paraId="174DAA1A" w14:textId="77777777" w:rsidR="009839FC" w:rsidRDefault="009839FC" w:rsidP="009839FC"/>
    <w:p w14:paraId="19836929" w14:textId="1715703A" w:rsidR="009839FC" w:rsidRPr="009839FC" w:rsidRDefault="009839FC" w:rsidP="009839FC">
      <w:pPr>
        <w:rPr>
          <w:b/>
          <w:bCs/>
        </w:rPr>
      </w:pPr>
      <w:r w:rsidRPr="009839FC">
        <w:rPr>
          <w:b/>
          <w:bCs/>
        </w:rPr>
        <w:t>5. Design learning based on curriculum and pedagogical knowledge, assessment information, and an understanding of each learner’s strengths, interests, needs, identities, languages, and cultures.</w:t>
      </w:r>
    </w:p>
    <w:p w14:paraId="616608D5" w14:textId="77777777" w:rsidR="009839FC" w:rsidRDefault="009839FC" w:rsidP="009839FC">
      <w:r>
        <w:t>- The lesson plan effectively incorporates curriculum content, aligning with the curriculum's learning objectives.</w:t>
      </w:r>
    </w:p>
    <w:p w14:paraId="226DC366" w14:textId="77777777" w:rsidR="009839FC" w:rsidRDefault="009839FC" w:rsidP="009839FC">
      <w:r>
        <w:t>- It recognizes the importance of student strengths, interests, and learning needs in the design of the learning experiences.</w:t>
      </w:r>
    </w:p>
    <w:p w14:paraId="67EDE8BC" w14:textId="77777777" w:rsidR="009839FC" w:rsidRPr="009839FC" w:rsidRDefault="009839FC" w:rsidP="009839FC">
      <w:pPr>
        <w:rPr>
          <w:b/>
          <w:bCs/>
        </w:rPr>
      </w:pPr>
    </w:p>
    <w:p w14:paraId="2D06557B" w14:textId="35E0C4D8" w:rsidR="009839FC" w:rsidRPr="009839FC" w:rsidRDefault="009839FC" w:rsidP="009839FC">
      <w:pPr>
        <w:rPr>
          <w:b/>
          <w:bCs/>
        </w:rPr>
      </w:pPr>
      <w:r w:rsidRPr="009839FC">
        <w:rPr>
          <w:b/>
          <w:bCs/>
        </w:rPr>
        <w:t>6. Teach and respond to each learner in a knowledgeable and adaptive way to progress their learning at an appropriate depth and pace.</w:t>
      </w:r>
    </w:p>
    <w:p w14:paraId="670A19B6" w14:textId="77777777" w:rsidR="009839FC" w:rsidRDefault="009839FC" w:rsidP="009839FC">
      <w:r>
        <w:t>- The lesson plan allows students to progress at their own pace, especially through the flexible completion of assessments.</w:t>
      </w:r>
    </w:p>
    <w:p w14:paraId="56A51AC8" w14:textId="098946A5" w:rsidR="009839FC" w:rsidRDefault="009839FC" w:rsidP="009839FC">
      <w:r>
        <w:t>- The variety of activities, including review, videos, quizzes, and hands-on experiments, accommodates different learning styles and paces, aligning with the standard of teaching and responding in an adaptive way.</w:t>
      </w:r>
    </w:p>
    <w:sectPr w:rsidR="009839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9FC"/>
    <w:rsid w:val="009839FC"/>
    <w:rsid w:val="00D97D0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A1852"/>
  <w15:chartTrackingRefBased/>
  <w15:docId w15:val="{2496886E-272D-4E1A-84E3-78A71D9C7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907</Words>
  <Characters>3928</Characters>
  <Application>Microsoft Office Word</Application>
  <DocSecurity>0</DocSecurity>
  <Lines>145</Lines>
  <Paragraphs>98</Paragraphs>
  <ScaleCrop>false</ScaleCrop>
  <Company/>
  <LinksUpToDate>false</LinksUpToDate>
  <CharactersWithSpaces>4737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 manning</dc:creator>
  <cp:keywords/>
  <dc:description/>
  <cp:lastModifiedBy>kristy manning</cp:lastModifiedBy>
  <cp:revision>1</cp:revision>
  <dcterms:created xsi:type="dcterms:W3CDTF">2023-10-29T02:48:00Z</dcterms:created>
  <dcterms:modified xsi:type="dcterms:W3CDTF">2023-10-29T02:51:00Z</dcterms:modified>
</cp:coreProperties>
</file>